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1.卡片采购申请，打印单据仍未显示卡版面照片。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2.看板-近12个月总仓出入库卡种类分析，显示不全。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3.看板，放大后有重叠部分。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4.已办-卡片申请已审批，没有按“申请时间”固化排序。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5.已办-卡片申请已审批，领导同意的，显示“同意”，不要空着。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6.看板-销售员排名，销售人员显示不全。销售人员全部上榜，没有销售，请显示数量为0。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MjUxZGU3YjkyYmNjZTkzMDJkNmZkYjMyMmQ3MGEifQ=="/>
  </w:docVars>
  <w:rsids>
    <w:rsidRoot w:val="00000000"/>
    <w:rsid w:val="10813EA8"/>
    <w:rsid w:val="16453333"/>
    <w:rsid w:val="21F33EB1"/>
    <w:rsid w:val="3DE718E2"/>
    <w:rsid w:val="4105676D"/>
    <w:rsid w:val="736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2024-05-15T02:25:00Z</dcterms:created>
  <dc:creator>Administrator</dc:creator>
  <cp:lastModifiedBy>WPS_1226351913</cp:lastModifiedBy>
  <dcterms:modified xsi:type="dcterms:W3CDTF">2024-05-15T03:11:12Z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BC617507A9FF41C5AB5B40C222A05703_12</vt:lpwstr>
  </property>
</Properties>
</file>